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671" w:rsidRPr="00FF7671" w:rsidRDefault="00C01682" w:rsidP="00FF7671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-26035</wp:posOffset>
            </wp:positionV>
            <wp:extent cx="800100" cy="88011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4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159"/>
      </w:tblGrid>
      <w:tr w:rsidR="00C01682" w:rsidRPr="00373DEC" w:rsidTr="008F21F2">
        <w:trPr>
          <w:trHeight w:val="293"/>
        </w:trPr>
        <w:tc>
          <w:tcPr>
            <w:tcW w:w="4040" w:type="pct"/>
            <w:vAlign w:val="center"/>
          </w:tcPr>
          <w:p w:rsidR="00C01682" w:rsidRPr="00373DEC" w:rsidRDefault="00C01682" w:rsidP="00C01682">
            <w:pPr>
              <w:pStyle w:val="BasicParagraph"/>
              <w:spacing w:line="240" w:lineRule="auto"/>
              <w:ind w:firstLine="1260"/>
              <w:jc w:val="center"/>
              <w:rPr>
                <w:rFonts w:ascii="Arial" w:hAnsi="Arial" w:cs="Arial"/>
                <w:bCs/>
                <w:color w:val="auto"/>
                <w:spacing w:val="42"/>
                <w:sz w:val="22"/>
                <w:szCs w:val="22"/>
                <w:lang w:val="hu-HU"/>
              </w:rPr>
            </w:pPr>
            <w:r w:rsidRPr="00373DEC">
              <w:rPr>
                <w:rFonts w:ascii="Arial" w:hAnsi="Arial" w:cs="Arial"/>
                <w:bCs/>
                <w:color w:val="auto"/>
                <w:spacing w:val="42"/>
                <w:sz w:val="22"/>
                <w:szCs w:val="22"/>
                <w:lang w:val="hu-HU"/>
              </w:rPr>
              <w:t>HÉVÍZ VÁROS POLGÁRMESTERE</w:t>
            </w:r>
          </w:p>
          <w:p w:rsidR="00C01682" w:rsidRDefault="00C01682" w:rsidP="00C01682">
            <w:pPr>
              <w:pStyle w:val="BasicParagraph"/>
              <w:spacing w:line="240" w:lineRule="auto"/>
              <w:ind w:left="1260"/>
              <w:jc w:val="center"/>
              <w:rPr>
                <w:rFonts w:ascii="Arial" w:hAnsi="Arial" w:cs="Arial"/>
                <w:color w:val="auto"/>
                <w:spacing w:val="7"/>
                <w:sz w:val="22"/>
                <w:szCs w:val="22"/>
                <w:lang w:val="hu-HU"/>
              </w:rPr>
            </w:pPr>
            <w:r w:rsidRPr="00373DEC">
              <w:rPr>
                <w:rFonts w:ascii="Arial" w:hAnsi="Arial" w:cs="Arial"/>
                <w:color w:val="auto"/>
                <w:spacing w:val="7"/>
                <w:sz w:val="22"/>
                <w:szCs w:val="22"/>
                <w:lang w:val="hu-HU"/>
              </w:rPr>
              <w:t>8380 Hévíz, Kossuth Lajos u. 1.</w:t>
            </w:r>
          </w:p>
          <w:p w:rsidR="00C01682" w:rsidRPr="00373DEC" w:rsidRDefault="00C01682" w:rsidP="00C01682">
            <w:pPr>
              <w:pStyle w:val="BasicParagraph"/>
              <w:spacing w:line="240" w:lineRule="auto"/>
              <w:ind w:left="1260"/>
              <w:jc w:val="center"/>
              <w:rPr>
                <w:rFonts w:ascii="Arial" w:hAnsi="Arial" w:cs="Arial"/>
                <w:color w:val="auto"/>
                <w:spacing w:val="7"/>
                <w:sz w:val="22"/>
                <w:szCs w:val="22"/>
                <w:lang w:val="hu-HU"/>
              </w:rPr>
            </w:pPr>
          </w:p>
          <w:p w:rsidR="00C01682" w:rsidRPr="00373DEC" w:rsidRDefault="00C01682" w:rsidP="008F21F2">
            <w:pPr>
              <w:pStyle w:val="BasicParagraph"/>
              <w:spacing w:line="240" w:lineRule="auto"/>
              <w:ind w:left="12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01682" w:rsidRPr="00373DEC" w:rsidTr="008F21F2">
        <w:trPr>
          <w:trHeight w:val="293"/>
        </w:trPr>
        <w:tc>
          <w:tcPr>
            <w:tcW w:w="4040" w:type="pct"/>
            <w:tcBorders>
              <w:bottom w:val="single" w:sz="4" w:space="0" w:color="7F7F7F"/>
            </w:tcBorders>
            <w:vAlign w:val="center"/>
          </w:tcPr>
          <w:p w:rsidR="00C01682" w:rsidRPr="00373DEC" w:rsidRDefault="00C01682" w:rsidP="008F21F2">
            <w:pPr>
              <w:pStyle w:val="BasicParagraph"/>
              <w:spacing w:line="240" w:lineRule="auto"/>
              <w:ind w:firstLine="1260"/>
              <w:jc w:val="both"/>
              <w:rPr>
                <w:rFonts w:ascii="Arial" w:hAnsi="Arial" w:cs="Arial"/>
                <w:bCs/>
                <w:color w:val="auto"/>
                <w:spacing w:val="42"/>
                <w:sz w:val="22"/>
                <w:szCs w:val="22"/>
                <w:lang w:val="hu-HU"/>
              </w:rPr>
            </w:pPr>
          </w:p>
        </w:tc>
      </w:tr>
    </w:tbl>
    <w:p w:rsidR="00C01682" w:rsidRDefault="00C01682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C01682" w:rsidRDefault="00C01682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Iktatószám: HIV</w:t>
      </w:r>
      <w:r w:rsidR="007412B0">
        <w:rPr>
          <w:rFonts w:ascii="Arial" w:eastAsia="Calibri" w:hAnsi="Arial" w:cs="Arial"/>
        </w:rPr>
        <w:t>/1861-14</w:t>
      </w:r>
      <w:bookmarkStart w:id="0" w:name="_GoBack"/>
      <w:bookmarkEnd w:id="0"/>
      <w:r w:rsidRPr="00FF7671">
        <w:rPr>
          <w:rFonts w:ascii="Arial" w:eastAsia="Calibri" w:hAnsi="Arial" w:cs="Arial"/>
        </w:rPr>
        <w:t xml:space="preserve">/2022.  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 xml:space="preserve">Napirend sorszáma: </w:t>
      </w:r>
    </w:p>
    <w:p w:rsidR="00FF7671" w:rsidRPr="00FF7671" w:rsidRDefault="00FF7671" w:rsidP="00FF7671">
      <w:pPr>
        <w:spacing w:after="0" w:line="276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Előterjesztés</w:t>
      </w: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Hévíz Város Önkormányzat Képviselő-testülete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2022. december 15-ei rendes</w:t>
      </w:r>
      <w:r w:rsidRPr="00FF7671">
        <w:rPr>
          <w:rFonts w:ascii="Arial" w:eastAsia="Calibri" w:hAnsi="Arial" w:cs="Arial"/>
          <w:b/>
          <w:color w:val="0070C0"/>
        </w:rPr>
        <w:t xml:space="preserve"> </w:t>
      </w:r>
      <w:r w:rsidRPr="00FF7671">
        <w:rPr>
          <w:rFonts w:ascii="Arial" w:eastAsia="Calibri" w:hAnsi="Arial" w:cs="Arial"/>
          <w:b/>
        </w:rPr>
        <w:t>nyilvános</w:t>
      </w:r>
      <w:r w:rsidRPr="00FF7671">
        <w:rPr>
          <w:rFonts w:ascii="Arial" w:eastAsia="Calibri" w:hAnsi="Arial" w:cs="Arial"/>
          <w:b/>
          <w:color w:val="FF0000"/>
        </w:rPr>
        <w:t xml:space="preserve"> </w:t>
      </w:r>
      <w:r w:rsidRPr="00FF7671">
        <w:rPr>
          <w:rFonts w:ascii="Arial" w:eastAsia="Calibri" w:hAnsi="Arial" w:cs="Arial"/>
          <w:b/>
        </w:rPr>
        <w:t>ülésére</w:t>
      </w:r>
    </w:p>
    <w:p w:rsidR="00FF7671" w:rsidRPr="00FF7671" w:rsidRDefault="00FF7671" w:rsidP="00FF7671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40" w:lineRule="auto"/>
        <w:ind w:left="993" w:hanging="993"/>
        <w:jc w:val="both"/>
        <w:outlineLvl w:val="0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b/>
        </w:rPr>
        <w:t xml:space="preserve">Tárgy: </w:t>
      </w:r>
      <w:r w:rsidRPr="00FF7671">
        <w:rPr>
          <w:rFonts w:ascii="Arial" w:eastAsia="Calibri" w:hAnsi="Arial" w:cs="Arial"/>
          <w:b/>
        </w:rPr>
        <w:tab/>
      </w:r>
      <w:r w:rsidRPr="00FF7671">
        <w:rPr>
          <w:rFonts w:ascii="Arial" w:eastAsia="Calibri" w:hAnsi="Arial" w:cs="Arial"/>
        </w:rPr>
        <w:t>Hulladékgazdálkodási közszolgáltatási szerződéssel kapcsolatos átmeneti döntés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outlineLvl w:val="0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b/>
        </w:rPr>
        <w:t>Az előterjesztő:</w:t>
      </w:r>
      <w:r w:rsidRPr="00FF7671">
        <w:rPr>
          <w:rFonts w:ascii="Arial" w:eastAsia="Calibri" w:hAnsi="Arial" w:cs="Arial"/>
        </w:rPr>
        <w:t xml:space="preserve"> </w:t>
      </w:r>
      <w:r w:rsidRPr="00FF7671">
        <w:rPr>
          <w:rFonts w:ascii="Arial" w:eastAsia="Calibri" w:hAnsi="Arial" w:cs="Arial"/>
        </w:rPr>
        <w:tab/>
        <w:t>Papp Gábor polgármester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b/>
        </w:rPr>
        <w:t xml:space="preserve">Készítette: </w:t>
      </w:r>
      <w:r w:rsidRPr="00FF7671">
        <w:rPr>
          <w:rFonts w:ascii="Arial" w:eastAsia="Calibri" w:hAnsi="Arial" w:cs="Arial"/>
        </w:rPr>
        <w:tab/>
      </w:r>
      <w:r w:rsidRPr="00FF7671">
        <w:rPr>
          <w:rFonts w:ascii="Arial" w:eastAsia="Calibri" w:hAnsi="Arial" w:cs="Arial"/>
        </w:rPr>
        <w:tab/>
      </w:r>
      <w:r w:rsidR="006A4EAF">
        <w:rPr>
          <w:rFonts w:ascii="Arial" w:eastAsia="Calibri" w:hAnsi="Arial" w:cs="Arial"/>
        </w:rPr>
        <w:t>dr. Tüske Róbert jegyző</w:t>
      </w: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ab/>
      </w: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b/>
        </w:rPr>
        <w:t>Megtárgyalta:</w:t>
      </w:r>
      <w:r w:rsidRPr="00FF7671">
        <w:rPr>
          <w:rFonts w:ascii="Arial" w:eastAsia="Calibri" w:hAnsi="Arial" w:cs="Arial"/>
        </w:rPr>
        <w:t xml:space="preserve"> </w:t>
      </w:r>
      <w:r w:rsidRPr="00FF7671">
        <w:rPr>
          <w:rFonts w:ascii="Arial" w:eastAsia="Calibri" w:hAnsi="Arial" w:cs="Arial"/>
        </w:rPr>
        <w:tab/>
        <w:t>Pénzügyi, Turisztikai és Városfejlesztési Bizottság</w:t>
      </w: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i/>
          <w:color w:val="3366FF"/>
          <w:u w:val="single"/>
        </w:rPr>
      </w:pPr>
      <w:r w:rsidRPr="00FF7671">
        <w:rPr>
          <w:rFonts w:ascii="Arial" w:eastAsia="Calibri" w:hAnsi="Arial" w:cs="Arial"/>
          <w:b/>
        </w:rPr>
        <w:t xml:space="preserve">Törvényességi szempontból ellenőrizte: </w:t>
      </w:r>
      <w:r w:rsidRPr="00FF7671">
        <w:rPr>
          <w:rFonts w:ascii="Arial" w:eastAsia="Calibri" w:hAnsi="Arial" w:cs="Arial"/>
        </w:rPr>
        <w:t>dr. Tüske Róbert jegyző</w:t>
      </w: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  <w:i/>
          <w:color w:val="3366FF"/>
          <w:u w:val="single"/>
        </w:rPr>
      </w:pP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ab/>
      </w:r>
      <w:r w:rsidRPr="00FF7671">
        <w:rPr>
          <w:rFonts w:ascii="Arial" w:eastAsia="Calibri" w:hAnsi="Arial" w:cs="Arial"/>
          <w:b/>
        </w:rPr>
        <w:tab/>
      </w:r>
    </w:p>
    <w:p w:rsidR="00FF7671" w:rsidRPr="00FF7671" w:rsidRDefault="00FF7671" w:rsidP="00FF7671">
      <w:pPr>
        <w:tabs>
          <w:tab w:val="center" w:pos="7797"/>
        </w:tabs>
        <w:spacing w:after="0" w:line="240" w:lineRule="auto"/>
        <w:jc w:val="both"/>
        <w:rPr>
          <w:rFonts w:ascii="Arial" w:eastAsia="Calibri" w:hAnsi="Arial" w:cs="Arial"/>
        </w:rPr>
        <w:sectPr w:rsidR="00FF7671" w:rsidRPr="00FF7671" w:rsidSect="00FF7671">
          <w:headerReference w:type="default" r:id="rId7"/>
          <w:pgSz w:w="11906" w:h="16838"/>
          <w:pgMar w:top="1417" w:right="1417" w:bottom="1417" w:left="1417" w:header="567" w:footer="567" w:gutter="0"/>
          <w:cols w:space="708"/>
          <w:titlePg/>
          <w:docGrid w:linePitch="360"/>
        </w:sectPr>
      </w:pPr>
      <w:r w:rsidRPr="00FF7671">
        <w:rPr>
          <w:rFonts w:ascii="Arial" w:eastAsia="Calibri" w:hAnsi="Arial" w:cs="Arial"/>
        </w:rPr>
        <w:tab/>
        <w:t>Papp Gábor</w:t>
      </w:r>
      <w:r w:rsidRPr="00FF7671">
        <w:rPr>
          <w:rFonts w:ascii="Arial" w:eastAsia="Calibri" w:hAnsi="Arial" w:cs="Arial"/>
        </w:rPr>
        <w:tab/>
        <w:t xml:space="preserve">            </w:t>
      </w:r>
      <w:r w:rsidRPr="00FF7671">
        <w:rPr>
          <w:rFonts w:ascii="Arial" w:eastAsia="Calibri" w:hAnsi="Arial" w:cs="Arial"/>
        </w:rPr>
        <w:tab/>
        <w:t xml:space="preserve"> polgármester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lastRenderedPageBreak/>
        <w:t>1.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Tárgy és tényállás ismertetése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Tisztelt Képviselő-testület!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Hévíz Város Önkormányzat közigazgatási területén összefüggésben a ZALAISPA Hulladékgazdálkodási Társulás tevékenységével a hulladékgazdálkodási közszolgáltatási tevékenységet 2017. október 1-től Zalai Közszolgáltató Nonprofit Kft. látja el.</w:t>
      </w:r>
      <w:r w:rsidR="00701C55">
        <w:rPr>
          <w:rFonts w:ascii="Arial" w:eastAsia="Calibri" w:hAnsi="Arial" w:cs="Arial"/>
        </w:rPr>
        <w:t xml:space="preserve"> </w:t>
      </w:r>
      <w:r w:rsidRPr="00FF7671">
        <w:rPr>
          <w:rFonts w:ascii="Arial" w:eastAsia="Calibri" w:hAnsi="Arial" w:cs="Arial"/>
        </w:rPr>
        <w:t>A Zalai N</w:t>
      </w:r>
      <w:r w:rsidR="001C2DA1">
        <w:rPr>
          <w:rFonts w:ascii="Arial" w:eastAsia="Calibri" w:hAnsi="Arial" w:cs="Arial"/>
        </w:rPr>
        <w:t>k</w:t>
      </w:r>
      <w:r w:rsidRPr="00FF7671">
        <w:rPr>
          <w:rFonts w:ascii="Arial" w:eastAsia="Calibri" w:hAnsi="Arial" w:cs="Arial"/>
        </w:rPr>
        <w:t>ft. tevékenységét a hulladékgazdálkodási közszolgáltatási szerződés, valamint közreműködői szerződés szabályozza.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 xml:space="preserve">Ezen hivatkozott szerződések időbeli hatálya 2022. december 31-én lejár. A hulladákgazdálkodási közszolgáltatási szerződés alapján a Hévíz város területén a közszolgáltatást (a hulladék begyűjtését, elszállítását, ártalmatlanításra </w:t>
      </w:r>
      <w:r w:rsidR="006D5B2F">
        <w:rPr>
          <w:rFonts w:ascii="Arial" w:eastAsia="Calibri" w:hAnsi="Arial" w:cs="Arial"/>
        </w:rPr>
        <w:t>átadását)</w:t>
      </w:r>
      <w:r w:rsidR="003D19CF">
        <w:rPr>
          <w:rFonts w:ascii="Arial" w:eastAsia="Calibri" w:hAnsi="Arial" w:cs="Arial"/>
        </w:rPr>
        <w:t>, a</w:t>
      </w:r>
      <w:r w:rsidRPr="00FF7671">
        <w:rPr>
          <w:rFonts w:ascii="Arial" w:eastAsia="Calibri" w:hAnsi="Arial" w:cs="Arial"/>
        </w:rPr>
        <w:t xml:space="preserve"> Zalai N</w:t>
      </w:r>
      <w:r w:rsidR="003D19CF">
        <w:rPr>
          <w:rFonts w:ascii="Arial" w:eastAsia="Calibri" w:hAnsi="Arial" w:cs="Arial"/>
        </w:rPr>
        <w:t>k</w:t>
      </w:r>
      <w:r w:rsidRPr="00FF7671">
        <w:rPr>
          <w:rFonts w:ascii="Arial" w:eastAsia="Calibri" w:hAnsi="Arial" w:cs="Arial"/>
        </w:rPr>
        <w:t xml:space="preserve">ft. </w:t>
      </w:r>
      <w:r w:rsidR="003D19CF">
        <w:rPr>
          <w:rFonts w:ascii="Arial" w:eastAsia="Calibri" w:hAnsi="Arial" w:cs="Arial"/>
        </w:rPr>
        <w:t xml:space="preserve">alvállalkozója </w:t>
      </w:r>
      <w:r w:rsidRPr="00FF7671">
        <w:rPr>
          <w:rFonts w:ascii="Arial" w:eastAsia="Calibri" w:hAnsi="Arial" w:cs="Arial"/>
        </w:rPr>
        <w:t>a ZALAISPA Regionális Hulladékgazdálkodási és Környezetvédelmi Nonprofit Zártkörűen Működő Részvénytársaság</w:t>
      </w:r>
      <w:r w:rsidR="006D5B2F">
        <w:rPr>
          <w:rFonts w:ascii="Arial" w:eastAsia="Calibri" w:hAnsi="Arial" w:cs="Arial"/>
        </w:rPr>
        <w:t xml:space="preserve"> végzi</w:t>
      </w:r>
      <w:r w:rsidRPr="00FF7671">
        <w:rPr>
          <w:rFonts w:ascii="Arial" w:eastAsia="Calibri" w:hAnsi="Arial" w:cs="Arial"/>
        </w:rPr>
        <w:t xml:space="preserve">. 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6D5B2F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Hivatkozással a lejáró szerződésekre, egyeztetést kezdeményeztünk a város területén ténylegesen hulladékszállítást végző ZALAISPA Nonprofit Zrt-vel arra vonatkozóan, hogy 2023. január 1-től a közszolgáltatás biztosítása hogyan fog megtörténni. 2022. december 6-án a ZALAISPA Nonprofit Zrt-</w:t>
      </w:r>
      <w:proofErr w:type="spellStart"/>
      <w:r w:rsidRPr="00FF7671">
        <w:rPr>
          <w:rFonts w:ascii="Arial" w:eastAsia="Calibri" w:hAnsi="Arial" w:cs="Arial"/>
        </w:rPr>
        <w:t>től</w:t>
      </w:r>
      <w:proofErr w:type="spellEnd"/>
      <w:r w:rsidRPr="00FF7671">
        <w:rPr>
          <w:rFonts w:ascii="Arial" w:eastAsia="Calibri" w:hAnsi="Arial" w:cs="Arial"/>
        </w:rPr>
        <w:t xml:space="preserve"> azt a tájékoztatást kaptuk, hogy az országosan átalakítás alatt lévő hullaékgazdálkodási rendszer keretében átdolgozás és előkészítés alatt vannak a szerződések a meghosszabbítás kezdeményezésével. A tervezetek előterjesztésének feltétele a napokon belül lezáruló engedélyezési eljárások. Ezt követően fogja megkapni az önkormányzat a vonatkozó szerződés</w:t>
      </w:r>
      <w:r w:rsidR="006D5B2F">
        <w:rPr>
          <w:rFonts w:ascii="Arial" w:eastAsia="Calibri" w:hAnsi="Arial" w:cs="Arial"/>
        </w:rPr>
        <w:t>-tervezeteket</w:t>
      </w:r>
      <w:r w:rsidRPr="00FF7671">
        <w:rPr>
          <w:rFonts w:ascii="Arial" w:eastAsia="Calibri" w:hAnsi="Arial" w:cs="Arial"/>
        </w:rPr>
        <w:t xml:space="preserve">. </w:t>
      </w:r>
    </w:p>
    <w:p w:rsidR="006D5B2F" w:rsidRDefault="006D5B2F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 xml:space="preserve">A </w:t>
      </w:r>
      <w:r w:rsidR="006D5B2F" w:rsidRPr="00FF7671">
        <w:rPr>
          <w:rFonts w:ascii="Arial" w:eastAsia="Calibri" w:hAnsi="Arial" w:cs="Arial"/>
        </w:rPr>
        <w:t xml:space="preserve">ZALAISPA </w:t>
      </w:r>
      <w:r w:rsidRPr="00FF7671">
        <w:rPr>
          <w:rFonts w:ascii="Arial" w:eastAsia="Calibri" w:hAnsi="Arial" w:cs="Arial"/>
        </w:rPr>
        <w:t xml:space="preserve">Nonprofit Zrt. részéről biztosítottak bennünket, hogy a közszolgáltató a közszolgáltatást továbbra is folyamatosan végezni fogja. 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A vonatkozó közszolgáltatási szerződést a képviselő-testület elé terjesztjük jóváhagyásra, azonban kezdeményezem a képviselő-testület felhatalmazó rendelkezését a szerződés-tervezet áttekintése során a szükséges egyeztetések elvégzésére és amennyiben indokolt és kikerülhetetlen, a 2023. január 1-től biztosítandó folyamatos közszolgáltatás érdekében polgármester felhatalmazását a szükséges szerződés aláírására a képviselő-testület utólagos jóváhagyásával.</w:t>
      </w:r>
    </w:p>
    <w:p w:rsidR="006D5B2F" w:rsidRDefault="006D5B2F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6D5B2F" w:rsidRPr="00701C55" w:rsidRDefault="006D5B2F" w:rsidP="00FF7671">
      <w:pPr>
        <w:spacing w:after="0" w:line="240" w:lineRule="auto"/>
        <w:jc w:val="both"/>
        <w:rPr>
          <w:rFonts w:ascii="Arial" w:hAnsi="Arial" w:cs="Arial"/>
        </w:rPr>
      </w:pPr>
      <w:r w:rsidRPr="00701C55">
        <w:rPr>
          <w:rFonts w:ascii="Arial" w:hAnsi="Arial" w:cs="Arial"/>
        </w:rPr>
        <w:t xml:space="preserve">Magyarország helyi önkormányzatairól szóló 2011. évi CLXXXIX. törvény </w:t>
      </w:r>
      <w:r w:rsidR="00701C55" w:rsidRPr="00701C55">
        <w:rPr>
          <w:rFonts w:ascii="Arial" w:hAnsi="Arial" w:cs="Arial"/>
        </w:rPr>
        <w:t xml:space="preserve">(a továbbiakban: Mötv.) </w:t>
      </w:r>
      <w:r w:rsidRPr="00701C55">
        <w:rPr>
          <w:rFonts w:ascii="Arial" w:hAnsi="Arial" w:cs="Arial"/>
        </w:rPr>
        <w:t>1</w:t>
      </w:r>
      <w:r w:rsidRPr="00701C55">
        <w:rPr>
          <w:rFonts w:ascii="Arial" w:hAnsi="Arial" w:cs="Arial"/>
          <w:bCs/>
        </w:rPr>
        <w:t xml:space="preserve">3. § </w:t>
      </w:r>
      <w:r w:rsidRPr="00701C55">
        <w:rPr>
          <w:rFonts w:ascii="Arial" w:hAnsi="Arial" w:cs="Arial"/>
        </w:rPr>
        <w:t>(1) bekezdés 19. pontja szerint</w:t>
      </w:r>
      <w:r w:rsidR="00387731">
        <w:rPr>
          <w:rFonts w:ascii="Arial" w:hAnsi="Arial" w:cs="Arial"/>
        </w:rPr>
        <w:t xml:space="preserve"> – már csak 2023. június 30-ig - </w:t>
      </w:r>
      <w:r w:rsidRPr="00701C55">
        <w:rPr>
          <w:rFonts w:ascii="Arial" w:hAnsi="Arial" w:cs="Arial"/>
        </w:rPr>
        <w:t>helyben biztosítható közfeladat a hulladékgazdálkodás.</w:t>
      </w:r>
    </w:p>
    <w:p w:rsidR="0020559E" w:rsidRPr="000A46C5" w:rsidRDefault="00701C55" w:rsidP="00701C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B6311A">
        <w:rPr>
          <w:rFonts w:ascii="Arial" w:hAnsi="Arial" w:cs="Arial"/>
          <w:b w:val="0"/>
          <w:sz w:val="22"/>
          <w:szCs w:val="22"/>
        </w:rPr>
        <w:t xml:space="preserve">A hulladékról szóló 2012. évi CLXXXV. törvény </w:t>
      </w:r>
      <w:r w:rsidR="0020559E">
        <w:rPr>
          <w:rFonts w:ascii="Arial" w:hAnsi="Arial" w:cs="Arial"/>
          <w:b w:val="0"/>
          <w:sz w:val="22"/>
          <w:szCs w:val="22"/>
        </w:rPr>
        <w:t xml:space="preserve">(a továbbiakban: </w:t>
      </w:r>
      <w:proofErr w:type="spellStart"/>
      <w:r w:rsidR="0020559E">
        <w:rPr>
          <w:rFonts w:ascii="Arial" w:hAnsi="Arial" w:cs="Arial"/>
          <w:b w:val="0"/>
          <w:sz w:val="22"/>
          <w:szCs w:val="22"/>
        </w:rPr>
        <w:t>Ht</w:t>
      </w:r>
      <w:proofErr w:type="spellEnd"/>
      <w:r w:rsidR="0020559E">
        <w:rPr>
          <w:rFonts w:ascii="Arial" w:hAnsi="Arial" w:cs="Arial"/>
          <w:b w:val="0"/>
          <w:sz w:val="22"/>
          <w:szCs w:val="22"/>
        </w:rPr>
        <w:t xml:space="preserve">.) </w:t>
      </w:r>
      <w:r w:rsidRPr="00B6311A">
        <w:rPr>
          <w:rFonts w:ascii="Arial" w:hAnsi="Arial" w:cs="Arial"/>
          <w:b w:val="0"/>
          <w:sz w:val="22"/>
          <w:szCs w:val="22"/>
        </w:rPr>
        <w:t>2. § (1) bek. 27a. pont szerint</w:t>
      </w:r>
      <w:r w:rsidRPr="00B6311A">
        <w:rPr>
          <w:rFonts w:ascii="Arial" w:hAnsi="Arial" w:cs="Arial"/>
          <w:b w:val="0"/>
          <w:i/>
          <w:iCs/>
          <w:sz w:val="22"/>
          <w:szCs w:val="22"/>
        </w:rPr>
        <w:t xml:space="preserve"> önkormányzati hulladékgazdálkodási közfeladat</w:t>
      </w:r>
      <w:bookmarkStart w:id="1" w:name="_Hlk121392287"/>
      <w:r w:rsidRPr="00B6311A">
        <w:rPr>
          <w:rFonts w:ascii="Arial" w:hAnsi="Arial" w:cs="Arial"/>
          <w:b w:val="0"/>
          <w:i/>
          <w:iCs/>
          <w:sz w:val="22"/>
          <w:szCs w:val="22"/>
        </w:rPr>
        <w:t xml:space="preserve"> az </w:t>
      </w:r>
      <w:r w:rsidRPr="00B6311A">
        <w:rPr>
          <w:rFonts w:ascii="Arial" w:hAnsi="Arial" w:cs="Arial"/>
          <w:b w:val="0"/>
          <w:sz w:val="22"/>
          <w:szCs w:val="22"/>
        </w:rPr>
        <w:t>Mötv.</w:t>
      </w:r>
      <w:bookmarkEnd w:id="1"/>
      <w:r w:rsidRPr="00B6311A">
        <w:rPr>
          <w:rFonts w:ascii="Arial" w:hAnsi="Arial" w:cs="Arial"/>
          <w:b w:val="0"/>
          <w:sz w:val="22"/>
          <w:szCs w:val="22"/>
        </w:rPr>
        <w:t xml:space="preserve"> 13. § (1) bekezdés 19. pontja szerinti közfeladat az önkormányzat közigazgatási területén a hulladékgazdálkodási közszolgáltatás helyi szintű részletszabályainak meghatározása, valamint a hulladékgazdálkodási közszolgáltató kiválasztása, a közszolgáltatási szerződés megkötése.</w:t>
      </w:r>
      <w:r w:rsidR="0020559E">
        <w:rPr>
          <w:rFonts w:ascii="Arial" w:hAnsi="Arial" w:cs="Arial"/>
          <w:b w:val="0"/>
          <w:sz w:val="22"/>
          <w:szCs w:val="22"/>
        </w:rPr>
        <w:t xml:space="preserve"> E rendelkezés </w:t>
      </w:r>
      <w:r w:rsidR="0020559E" w:rsidRPr="000A46C5">
        <w:rPr>
          <w:rFonts w:ascii="Arial" w:hAnsi="Arial" w:cs="Arial"/>
          <w:b w:val="0"/>
          <w:sz w:val="22"/>
          <w:szCs w:val="22"/>
          <w:u w:val="single"/>
        </w:rPr>
        <w:t>2023. július 1-től hatályát veszti, mert e feladat-ellátásá</w:t>
      </w:r>
      <w:r w:rsidR="000A46C5">
        <w:rPr>
          <w:rFonts w:ascii="Arial" w:hAnsi="Arial" w:cs="Arial"/>
          <w:b w:val="0"/>
          <w:sz w:val="22"/>
          <w:szCs w:val="22"/>
          <w:u w:val="single"/>
        </w:rPr>
        <w:t>nak megszervezése</w:t>
      </w:r>
      <w:r w:rsidR="0020559E" w:rsidRPr="000A46C5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0A46C5">
        <w:rPr>
          <w:rFonts w:ascii="Arial" w:hAnsi="Arial" w:cs="Arial"/>
          <w:b w:val="0"/>
          <w:sz w:val="22"/>
          <w:szCs w:val="22"/>
          <w:u w:val="single"/>
        </w:rPr>
        <w:t>állami feladat lett.</w:t>
      </w:r>
    </w:p>
    <w:p w:rsidR="0020559E" w:rsidRPr="00D6203E" w:rsidRDefault="0020559E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 w:rsidRPr="00D6203E">
        <w:rPr>
          <w:rFonts w:ascii="Arial" w:hAnsi="Arial" w:cs="Arial"/>
          <w:bCs/>
          <w:sz w:val="22"/>
          <w:szCs w:val="22"/>
        </w:rPr>
        <w:t>Ht</w:t>
      </w:r>
      <w:proofErr w:type="spellEnd"/>
      <w:r w:rsidRPr="00D6203E">
        <w:rPr>
          <w:rFonts w:ascii="Arial" w:hAnsi="Arial" w:cs="Arial"/>
          <w:bCs/>
          <w:sz w:val="22"/>
          <w:szCs w:val="22"/>
        </w:rPr>
        <w:t xml:space="preserve">. </w:t>
      </w:r>
      <w:r w:rsidR="000A46C5">
        <w:rPr>
          <w:rFonts w:ascii="Arial" w:hAnsi="Arial" w:cs="Arial"/>
          <w:bCs/>
          <w:sz w:val="22"/>
          <w:szCs w:val="22"/>
        </w:rPr>
        <w:t>még 2023. június 30-ig hatályos előírásai szerint (</w:t>
      </w:r>
      <w:r w:rsidRPr="00D6203E">
        <w:rPr>
          <w:rFonts w:ascii="Arial" w:hAnsi="Arial" w:cs="Arial"/>
          <w:bCs/>
          <w:sz w:val="22"/>
          <w:szCs w:val="22"/>
        </w:rPr>
        <w:t>33. §</w:t>
      </w:r>
      <w:r w:rsidR="000A46C5">
        <w:rPr>
          <w:rFonts w:ascii="Arial" w:hAnsi="Arial" w:cs="Arial"/>
          <w:bCs/>
          <w:sz w:val="22"/>
          <w:szCs w:val="22"/>
        </w:rPr>
        <w:t>)</w:t>
      </w:r>
      <w:r w:rsidRPr="00D6203E">
        <w:rPr>
          <w:rFonts w:ascii="Arial" w:hAnsi="Arial" w:cs="Arial"/>
          <w:bCs/>
          <w:sz w:val="22"/>
          <w:szCs w:val="22"/>
        </w:rPr>
        <w:t xml:space="preserve"> alapján a</w:t>
      </w:r>
      <w:r w:rsidRPr="00D6203E">
        <w:rPr>
          <w:rFonts w:ascii="Arial" w:hAnsi="Arial" w:cs="Arial"/>
          <w:sz w:val="22"/>
          <w:szCs w:val="22"/>
        </w:rPr>
        <w:t xml:space="preserve"> települési önkormányzat az önkormányzati hulladékgazdálkodási közfeladat ellátását a közszolgáltatóval kötött hulladékgazdálkodási közszolgáltatási szerződés útján biztosítja. A települési önkormányzat az önkormányzati hulladékgazdálkodási közfeladat ellátására közbeszerzési eljárást folytat le, kivéve, ha a közbeszerzésekről szóló törvény (a továbbiakban: Kbt.) szerint nem kell közbeszerzési eljárást lefolytatni, a hulladékgazdálkodási </w:t>
      </w:r>
      <w:r w:rsidRPr="00D6203E">
        <w:rPr>
          <w:rFonts w:ascii="Arial" w:hAnsi="Arial" w:cs="Arial"/>
          <w:sz w:val="22"/>
          <w:szCs w:val="22"/>
        </w:rPr>
        <w:lastRenderedPageBreak/>
        <w:t>közszolgáltatási szerződés megkötése nem tartozik a Kbt. alkalmazási körébe, vagy ha a hulladékgazdálkodási közszolgáltatási szerződés megkötése a Kbt. szerinti kivételi körbe esik.</w:t>
      </w:r>
    </w:p>
    <w:p w:rsidR="000A46C5" w:rsidRDefault="000A46C5" w:rsidP="0020559E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:rsidR="0020559E" w:rsidRDefault="0020559E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6203E"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 w:rsidRPr="00D6203E">
        <w:rPr>
          <w:rFonts w:ascii="Arial" w:hAnsi="Arial" w:cs="Arial"/>
          <w:bCs/>
          <w:sz w:val="22"/>
          <w:szCs w:val="22"/>
        </w:rPr>
        <w:t>Ht</w:t>
      </w:r>
      <w:proofErr w:type="spellEnd"/>
      <w:r w:rsidRPr="00D6203E">
        <w:rPr>
          <w:rFonts w:ascii="Arial" w:hAnsi="Arial" w:cs="Arial"/>
          <w:bCs/>
          <w:sz w:val="22"/>
          <w:szCs w:val="22"/>
        </w:rPr>
        <w:t xml:space="preserve">. 92/H. § </w:t>
      </w:r>
      <w:r>
        <w:rPr>
          <w:rFonts w:ascii="Arial" w:hAnsi="Arial" w:cs="Arial"/>
          <w:bCs/>
          <w:sz w:val="22"/>
          <w:szCs w:val="22"/>
        </w:rPr>
        <w:t xml:space="preserve">alapján </w:t>
      </w:r>
      <w:r>
        <w:rPr>
          <w:rFonts w:ascii="Arial" w:hAnsi="Arial" w:cs="Arial"/>
          <w:sz w:val="22"/>
          <w:szCs w:val="22"/>
        </w:rPr>
        <w:t>(4) bek. h</w:t>
      </w:r>
      <w:r w:rsidRPr="00D6203E">
        <w:rPr>
          <w:rFonts w:ascii="Arial" w:hAnsi="Arial" w:cs="Arial"/>
          <w:sz w:val="22"/>
          <w:szCs w:val="22"/>
        </w:rPr>
        <w:t>ulladékgazdálkodási közszolgáltatási szerződés legfeljebb 2023. június 30. napján lejáró hatállyal köthető. A hulladékgazdálkodási közszolgáltatási szerződések e törvény erejénél fogva 2023. június 30. napján megszűnnek.</w:t>
      </w:r>
    </w:p>
    <w:p w:rsidR="000A46C5" w:rsidRPr="00D6203E" w:rsidRDefault="000A46C5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20559E" w:rsidRDefault="0020559E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proofErr w:type="spellStart"/>
      <w:r w:rsidR="000A46C5" w:rsidRPr="00D6203E">
        <w:rPr>
          <w:rFonts w:ascii="Arial" w:hAnsi="Arial" w:cs="Arial"/>
          <w:bCs/>
          <w:sz w:val="22"/>
          <w:szCs w:val="22"/>
        </w:rPr>
        <w:t>Ht</w:t>
      </w:r>
      <w:proofErr w:type="spellEnd"/>
      <w:r w:rsidR="000A46C5" w:rsidRPr="00D6203E">
        <w:rPr>
          <w:rFonts w:ascii="Arial" w:hAnsi="Arial" w:cs="Arial"/>
          <w:bCs/>
          <w:sz w:val="22"/>
          <w:szCs w:val="22"/>
        </w:rPr>
        <w:t xml:space="preserve">. 92/H. § </w:t>
      </w:r>
      <w:r w:rsidRPr="00D6203E">
        <w:rPr>
          <w:rFonts w:ascii="Arial" w:hAnsi="Arial" w:cs="Arial"/>
          <w:sz w:val="22"/>
          <w:szCs w:val="22"/>
        </w:rPr>
        <w:t>(7)</w:t>
      </w:r>
      <w:r>
        <w:rPr>
          <w:rFonts w:ascii="Arial" w:hAnsi="Arial" w:cs="Arial"/>
          <w:sz w:val="22"/>
          <w:szCs w:val="22"/>
        </w:rPr>
        <w:t xml:space="preserve"> bek</w:t>
      </w:r>
      <w:r w:rsidR="000A46C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szerint a</w:t>
      </w:r>
      <w:r w:rsidRPr="00D6203E">
        <w:rPr>
          <w:rFonts w:ascii="Arial" w:hAnsi="Arial" w:cs="Arial"/>
          <w:sz w:val="22"/>
          <w:szCs w:val="22"/>
        </w:rPr>
        <w:t xml:space="preserve"> közszolgáltatók a hulladékgazdálkodási közszolgáltatással összefüggésben új szerződést úgy köthetnek, hatályos szerződésüket úgy módosíthatják, vagy vállalhatnak más módon kötelezettséget, ha ezek hatálya legkésőbb 2023. június 30. napján lejár. A közszolgáltatók kizárólag a Hivatal jóváhagyásával köthetnek a hulladékgazdálkodási közszolgáltatás teljesítésével összefüggő szerződést, vagy vállalhatnak kötelezettséget. Nem kell a Hivatal jóváhagyását kérni az olyan szerződéshez, vagy kötelezettségvállaláshoz, amely a rendes üzletmenet keretein belül a hulladékgazdálkodási közszolgáltatás napi funkcionális működőképességének biztosításához szükséges.</w:t>
      </w:r>
    </w:p>
    <w:p w:rsidR="0020559E" w:rsidRDefault="0020559E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20559E" w:rsidRDefault="0020559E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2023. június 30-ig terjedő időre a közszolgáltatás ellátás érdekében átmenti intézkedés szükséges. </w:t>
      </w:r>
    </w:p>
    <w:p w:rsidR="0020559E" w:rsidRPr="0020559E" w:rsidRDefault="0020559E" w:rsidP="0020559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Kérem a Tisztelt Képviselő-testületet az előterjesztés megvitatására, a határozati javaslat elfogadásra.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A döntéshozatal egyszerű szótöbbséget igényel.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br w:type="page"/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b/>
        </w:rPr>
        <w:lastRenderedPageBreak/>
        <w:t>2</w:t>
      </w:r>
      <w:r w:rsidRPr="00FF7671">
        <w:rPr>
          <w:rFonts w:ascii="Arial" w:eastAsia="Calibri" w:hAnsi="Arial" w:cs="Arial"/>
        </w:rPr>
        <w:t>.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hu-HU"/>
        </w:rPr>
      </w:pPr>
      <w:r w:rsidRPr="00FF7671">
        <w:rPr>
          <w:rFonts w:ascii="Arial" w:eastAsia="Calibri" w:hAnsi="Arial" w:cs="Arial"/>
          <w:b/>
          <w:lang w:eastAsia="hu-HU"/>
        </w:rPr>
        <w:t xml:space="preserve"> Határozati javaslat</w:t>
      </w:r>
    </w:p>
    <w:p w:rsidR="00FF7671" w:rsidRPr="00FF7671" w:rsidRDefault="00FF7671" w:rsidP="00FF7671">
      <w:pPr>
        <w:spacing w:after="0" w:line="240" w:lineRule="auto"/>
        <w:ind w:left="708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 xml:space="preserve">Hévíz Város Önkormányzat Képviselő-testülete az előterjesztésben foglaltakat tudomásul véve felhatalmazza a polgármestert, hogy a </w:t>
      </w:r>
      <w:r w:rsidR="006D5B2F">
        <w:rPr>
          <w:rFonts w:ascii="Arial" w:eastAsia="Calibri" w:hAnsi="Arial" w:cs="Arial"/>
        </w:rPr>
        <w:t xml:space="preserve">hulladékgazdálkodási </w:t>
      </w:r>
      <w:r w:rsidR="00652A3A">
        <w:rPr>
          <w:rFonts w:ascii="Arial" w:eastAsia="Calibri" w:hAnsi="Arial" w:cs="Arial"/>
        </w:rPr>
        <w:t>közfeladat (</w:t>
      </w:r>
      <w:r w:rsidRPr="00FF7671">
        <w:rPr>
          <w:rFonts w:ascii="Arial" w:eastAsia="Calibri" w:hAnsi="Arial" w:cs="Arial"/>
        </w:rPr>
        <w:t>közszolgáltatás</w:t>
      </w:r>
      <w:r w:rsidR="00652A3A">
        <w:rPr>
          <w:rFonts w:ascii="Arial" w:eastAsia="Calibri" w:hAnsi="Arial" w:cs="Arial"/>
        </w:rPr>
        <w:t>)</w:t>
      </w:r>
      <w:r w:rsidRPr="00FF7671">
        <w:rPr>
          <w:rFonts w:ascii="Arial" w:eastAsia="Calibri" w:hAnsi="Arial" w:cs="Arial"/>
        </w:rPr>
        <w:t xml:space="preserve"> </w:t>
      </w:r>
      <w:r w:rsidR="000A46C5">
        <w:rPr>
          <w:rFonts w:ascii="Arial" w:eastAsia="Calibri" w:hAnsi="Arial" w:cs="Arial"/>
        </w:rPr>
        <w:t xml:space="preserve">2023. június 30-ig terjedő </w:t>
      </w:r>
      <w:r w:rsidRPr="00FF7671">
        <w:rPr>
          <w:rFonts w:ascii="Arial" w:eastAsia="Calibri" w:hAnsi="Arial" w:cs="Arial"/>
        </w:rPr>
        <w:t xml:space="preserve">folyamatosságának biztosítása érdekében a szükséges intézkedéseket megtegye, vonatkozó </w:t>
      </w:r>
      <w:r w:rsidR="000A46C5">
        <w:rPr>
          <w:rFonts w:ascii="Arial" w:eastAsia="Calibri" w:hAnsi="Arial" w:cs="Arial"/>
        </w:rPr>
        <w:t xml:space="preserve">jogszabályok szerint a </w:t>
      </w:r>
      <w:r w:rsidRPr="00FF7671">
        <w:rPr>
          <w:rFonts w:ascii="Arial" w:eastAsia="Calibri" w:hAnsi="Arial" w:cs="Arial"/>
        </w:rPr>
        <w:t>szerződést aláírja</w:t>
      </w:r>
      <w:r w:rsidR="00652A3A">
        <w:rPr>
          <w:rFonts w:ascii="Arial" w:eastAsia="Calibri" w:hAnsi="Arial" w:cs="Arial"/>
        </w:rPr>
        <w:t xml:space="preserve"> és erről a képviselő-testületet tájékoztassa.</w:t>
      </w:r>
    </w:p>
    <w:p w:rsidR="00FF7671" w:rsidRPr="00FF7671" w:rsidRDefault="00FF7671" w:rsidP="00FF7671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u w:val="single"/>
        </w:rPr>
        <w:t>Felelős</w:t>
      </w:r>
      <w:r w:rsidRPr="00FF7671">
        <w:rPr>
          <w:rFonts w:ascii="Arial" w:eastAsia="Calibri" w:hAnsi="Arial" w:cs="Arial"/>
        </w:rPr>
        <w:t xml:space="preserve">: </w:t>
      </w:r>
      <w:r w:rsidRPr="00FF7671">
        <w:rPr>
          <w:rFonts w:ascii="Arial" w:eastAsia="Calibri" w:hAnsi="Arial" w:cs="Arial"/>
        </w:rPr>
        <w:tab/>
        <w:t>Papp Gábor polgármester</w:t>
      </w:r>
    </w:p>
    <w:p w:rsidR="00FF7671" w:rsidRPr="00FF7671" w:rsidRDefault="00FF7671" w:rsidP="00FF7671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u w:val="single"/>
        </w:rPr>
        <w:t>Határidő</w:t>
      </w:r>
      <w:r w:rsidRPr="00FF7671">
        <w:rPr>
          <w:rFonts w:ascii="Arial" w:eastAsia="Calibri" w:hAnsi="Arial" w:cs="Arial"/>
        </w:rPr>
        <w:t xml:space="preserve">: </w:t>
      </w:r>
      <w:r w:rsidRPr="00FF7671">
        <w:rPr>
          <w:rFonts w:ascii="Arial" w:eastAsia="Calibri" w:hAnsi="Arial" w:cs="Arial"/>
        </w:rPr>
        <w:tab/>
      </w:r>
      <w:r w:rsidR="00652A3A">
        <w:rPr>
          <w:rFonts w:ascii="Arial" w:eastAsia="Calibri" w:hAnsi="Arial" w:cs="Arial"/>
        </w:rPr>
        <w:t>2023. január 31.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4.</w:t>
      </w: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Felülvizsgálatok- egyeztetések</w:t>
      </w: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FF7671" w:rsidRPr="00FF7671" w:rsidTr="008F21F2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Polgármesteri Hivatal </w:t>
            </w:r>
          </w:p>
        </w:tc>
      </w:tr>
      <w:tr w:rsidR="00FF7671" w:rsidRPr="00FF7671" w:rsidTr="008F21F2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megjegyzés </w:t>
            </w:r>
          </w:p>
        </w:tc>
      </w:tr>
      <w:tr w:rsidR="00FF7671" w:rsidRPr="00FF7671" w:rsidTr="008F21F2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>Zerényi Attila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671" w:rsidRPr="00FF7671" w:rsidRDefault="00FF7671" w:rsidP="00FF767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beruházási és műszaki 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F7671" w:rsidRPr="00FF7671" w:rsidTr="008F21F2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Dr.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671" w:rsidRPr="00FF7671" w:rsidRDefault="00FF7671" w:rsidP="00FF767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jegyző </w:t>
            </w:r>
          </w:p>
          <w:p w:rsidR="00FF7671" w:rsidRPr="00FF7671" w:rsidRDefault="00FF7671" w:rsidP="00FF767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Default="00FF7671"/>
    <w:sectPr w:rsidR="00FF7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ABB" w:rsidRDefault="00FB5ABB" w:rsidP="00FF7671">
      <w:pPr>
        <w:spacing w:after="0" w:line="240" w:lineRule="auto"/>
      </w:pPr>
      <w:r>
        <w:separator/>
      </w:r>
    </w:p>
  </w:endnote>
  <w:endnote w:type="continuationSeparator" w:id="0">
    <w:p w:rsidR="00FB5ABB" w:rsidRDefault="00FB5ABB" w:rsidP="00FF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ABB" w:rsidRDefault="00FB5ABB" w:rsidP="00FF7671">
      <w:pPr>
        <w:spacing w:after="0" w:line="240" w:lineRule="auto"/>
      </w:pPr>
      <w:r>
        <w:separator/>
      </w:r>
    </w:p>
  </w:footnote>
  <w:footnote w:type="continuationSeparator" w:id="0">
    <w:p w:rsidR="00FB5ABB" w:rsidRDefault="00FB5ABB" w:rsidP="00FF7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DF4" w:rsidRDefault="00FB5ABB" w:rsidP="00763423">
    <w:pPr>
      <w:pStyle w:val="lfej"/>
      <w:tabs>
        <w:tab w:val="clear" w:pos="4536"/>
        <w:tab w:val="clear" w:pos="9072"/>
      </w:tabs>
    </w:pPr>
  </w:p>
  <w:p w:rsidR="00114DF4" w:rsidRDefault="00FB5ABB" w:rsidP="00763423">
    <w:pPr>
      <w:pStyle w:val="lfej"/>
      <w:tabs>
        <w:tab w:val="clear" w:pos="4536"/>
        <w:tab w:val="clear" w:pos="90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71"/>
    <w:rsid w:val="000A46C5"/>
    <w:rsid w:val="001C2DA1"/>
    <w:rsid w:val="0020559E"/>
    <w:rsid w:val="00235B93"/>
    <w:rsid w:val="00295FF3"/>
    <w:rsid w:val="00387731"/>
    <w:rsid w:val="003B15A0"/>
    <w:rsid w:val="003D19CF"/>
    <w:rsid w:val="00652A3A"/>
    <w:rsid w:val="006A4EAF"/>
    <w:rsid w:val="006D5B2F"/>
    <w:rsid w:val="00701C55"/>
    <w:rsid w:val="007412B0"/>
    <w:rsid w:val="009B6F15"/>
    <w:rsid w:val="00C01682"/>
    <w:rsid w:val="00FB5ABB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EF4A2"/>
  <w15:chartTrackingRefBased/>
  <w15:docId w15:val="{410FA533-F573-4DEB-99B5-54DD06F4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7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7671"/>
  </w:style>
  <w:style w:type="paragraph" w:customStyle="1" w:styleId="BasicParagraph">
    <w:name w:val="[Basic Paragraph]"/>
    <w:basedOn w:val="Norml"/>
    <w:rsid w:val="00FF767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FF7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7671"/>
  </w:style>
  <w:style w:type="paragraph" w:customStyle="1" w:styleId="FCm">
    <w:name w:val="FôCím"/>
    <w:uiPriority w:val="99"/>
    <w:rsid w:val="00701C5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20559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766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11</cp:revision>
  <dcterms:created xsi:type="dcterms:W3CDTF">2022-12-08T10:32:00Z</dcterms:created>
  <dcterms:modified xsi:type="dcterms:W3CDTF">2022-12-08T13:19:00Z</dcterms:modified>
</cp:coreProperties>
</file>